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69" w:rsidRDefault="00112C58">
      <w:pPr>
        <w:pStyle w:val="a3"/>
        <w:spacing w:before="63" w:line="276" w:lineRule="auto"/>
        <w:ind w:left="3860" w:right="4064"/>
        <w:jc w:val="center"/>
      </w:pPr>
      <w:r>
        <w:t>Конспект урока химии 8 класс</w:t>
      </w:r>
    </w:p>
    <w:p w:rsidR="00ED4269" w:rsidRDefault="00112C58">
      <w:pPr>
        <w:pStyle w:val="a3"/>
        <w:spacing w:line="321" w:lineRule="exact"/>
        <w:ind w:left="1695" w:right="1899"/>
        <w:jc w:val="center"/>
      </w:pPr>
      <w:r>
        <w:t>Теме «</w:t>
      </w:r>
      <w:bookmarkStart w:id="0" w:name="_GoBack"/>
      <w:r>
        <w:t>Массовая доля растворенного вещества в растворе</w:t>
      </w:r>
      <w:bookmarkEnd w:id="0"/>
      <w:r>
        <w:t>»</w:t>
      </w:r>
    </w:p>
    <w:p w:rsidR="00ED4269" w:rsidRDefault="00ED4269">
      <w:pPr>
        <w:pStyle w:val="a3"/>
        <w:spacing w:before="3"/>
        <w:ind w:left="0"/>
        <w:rPr>
          <w:sz w:val="36"/>
        </w:rPr>
      </w:pPr>
    </w:p>
    <w:p w:rsidR="00ED4269" w:rsidRDefault="00112C58">
      <w:pPr>
        <w:pStyle w:val="a3"/>
        <w:tabs>
          <w:tab w:val="left" w:pos="3691"/>
          <w:tab w:val="left" w:pos="4073"/>
          <w:tab w:val="left" w:pos="6683"/>
        </w:tabs>
        <w:spacing w:before="1" w:line="276" w:lineRule="auto"/>
        <w:ind w:right="348"/>
      </w:pPr>
      <w:r>
        <w:t>Цель</w:t>
      </w:r>
      <w:r>
        <w:rPr>
          <w:spacing w:val="45"/>
        </w:rPr>
        <w:t xml:space="preserve"> </w:t>
      </w:r>
      <w:r>
        <w:t>урока:</w:t>
      </w:r>
      <w:r>
        <w:rPr>
          <w:spacing w:val="46"/>
        </w:rPr>
        <w:t xml:space="preserve"> </w:t>
      </w:r>
      <w:r>
        <w:t>формирование</w:t>
      </w:r>
      <w:r>
        <w:tab/>
        <w:t>у</w:t>
      </w:r>
      <w:r>
        <w:tab/>
        <w:t>учащихся</w:t>
      </w:r>
      <w:r>
        <w:rPr>
          <w:spacing w:val="45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о</w:t>
      </w:r>
      <w:r>
        <w:tab/>
        <w:t>массовой доле растворенного вещества.</w:t>
      </w:r>
    </w:p>
    <w:p w:rsidR="00ED4269" w:rsidRDefault="00112C58">
      <w:pPr>
        <w:pStyle w:val="1"/>
        <w:spacing w:line="321" w:lineRule="exact"/>
      </w:pPr>
      <w:r>
        <w:t>Задачи:</w:t>
      </w:r>
    </w:p>
    <w:p w:rsidR="00ED4269" w:rsidRDefault="00112C58">
      <w:pPr>
        <w:pStyle w:val="a3"/>
        <w:jc w:val="both"/>
      </w:pPr>
      <w:r>
        <w:t>-формировать универсальное расчетное понятие «массовая доля» в теме</w:t>
      </w:r>
    </w:p>
    <w:p w:rsidR="00ED4269" w:rsidRDefault="00112C58">
      <w:pPr>
        <w:pStyle w:val="a3"/>
        <w:ind w:right="326"/>
        <w:jc w:val="both"/>
      </w:pPr>
      <w:r>
        <w:t xml:space="preserve">«Растворы», применяя </w:t>
      </w:r>
      <w:proofErr w:type="spellStart"/>
      <w:r>
        <w:t>межпредметные</w:t>
      </w:r>
      <w:proofErr w:type="spellEnd"/>
      <w:r>
        <w:t xml:space="preserve"> связи химии и математики; совершенствовать навыки решения расчётных задач по химии; выяснить для чего нужны знания о массовой доле в повседневной жизни человека.</w:t>
      </w:r>
    </w:p>
    <w:p w:rsidR="00ED4269" w:rsidRDefault="00112C58">
      <w:pPr>
        <w:pStyle w:val="a3"/>
        <w:ind w:right="329"/>
        <w:jc w:val="both"/>
      </w:pPr>
      <w:r>
        <w:t>-развивать   основные   приемы   критического    мышления, умения анализировать, сравнивать, обобщать, делать выводы,  развивать  речь  и  творческие способности</w:t>
      </w:r>
      <w:r>
        <w:rPr>
          <w:spacing w:val="1"/>
        </w:rPr>
        <w:t xml:space="preserve"> </w:t>
      </w:r>
      <w:r>
        <w:t>учащихся.</w:t>
      </w:r>
    </w:p>
    <w:p w:rsidR="00ED4269" w:rsidRDefault="00112C58">
      <w:pPr>
        <w:pStyle w:val="a3"/>
        <w:jc w:val="both"/>
      </w:pPr>
      <w:r>
        <w:t>формировать умение участвовать в коллективном обсуждении.</w:t>
      </w:r>
    </w:p>
    <w:p w:rsidR="00ED4269" w:rsidRDefault="00112C58">
      <w:pPr>
        <w:pStyle w:val="1"/>
        <w:jc w:val="both"/>
      </w:pPr>
      <w:r>
        <w:t>Планируемый результат:</w:t>
      </w:r>
    </w:p>
    <w:p w:rsidR="00ED4269" w:rsidRPr="00112C58" w:rsidRDefault="00112C58">
      <w:pPr>
        <w:pStyle w:val="a3"/>
        <w:rPr>
          <w:i/>
        </w:rPr>
      </w:pPr>
      <w:r w:rsidRPr="00112C58">
        <w:rPr>
          <w:i/>
        </w:rPr>
        <w:t>Личностные:</w:t>
      </w:r>
    </w:p>
    <w:p w:rsidR="00ED4269" w:rsidRDefault="00112C58">
      <w:pPr>
        <w:pStyle w:val="a3"/>
      </w:pPr>
      <w:r>
        <w:t>-уметь управлять своей познавательной деятельностью;</w:t>
      </w:r>
    </w:p>
    <w:p w:rsidR="00ED4269" w:rsidRDefault="00112C58">
      <w:pPr>
        <w:pStyle w:val="a3"/>
        <w:ind w:right="3338"/>
      </w:pPr>
      <w:r>
        <w:t xml:space="preserve">-определять ценность, полученных знаний о массовой доле. </w:t>
      </w:r>
    </w:p>
    <w:p w:rsidR="00ED4269" w:rsidRPr="00112C58" w:rsidRDefault="00112C58">
      <w:pPr>
        <w:pStyle w:val="a3"/>
        <w:rPr>
          <w:i/>
        </w:rPr>
      </w:pPr>
      <w:r w:rsidRPr="00112C58">
        <w:rPr>
          <w:i/>
        </w:rPr>
        <w:t>Регулятивные:</w:t>
      </w:r>
    </w:p>
    <w:p w:rsidR="00ED4269" w:rsidRDefault="00112C58">
      <w:pPr>
        <w:pStyle w:val="a4"/>
        <w:numPr>
          <w:ilvl w:val="0"/>
          <w:numId w:val="2"/>
        </w:numPr>
        <w:tabs>
          <w:tab w:val="left" w:pos="280"/>
        </w:tabs>
        <w:ind w:left="279" w:hanging="165"/>
        <w:rPr>
          <w:sz w:val="28"/>
        </w:rPr>
      </w:pPr>
      <w:r>
        <w:rPr>
          <w:sz w:val="28"/>
        </w:rPr>
        <w:t>определять цель деятельности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уроке;</w:t>
      </w:r>
    </w:p>
    <w:p w:rsidR="00ED4269" w:rsidRDefault="00112C58">
      <w:pPr>
        <w:pStyle w:val="a3"/>
        <w:ind w:right="348"/>
      </w:pPr>
      <w:r>
        <w:t>-уметь ставить учебную задачу на основе соотнесения того, что уже известно и усвоено учащимися и того, что ещё неизвестно.</w:t>
      </w:r>
    </w:p>
    <w:p w:rsidR="00ED4269" w:rsidRPr="00112C58" w:rsidRDefault="00112C58">
      <w:pPr>
        <w:pStyle w:val="a3"/>
        <w:rPr>
          <w:i/>
        </w:rPr>
      </w:pPr>
      <w:r w:rsidRPr="00112C58">
        <w:rPr>
          <w:i/>
        </w:rPr>
        <w:t>Познавательные:</w:t>
      </w:r>
    </w:p>
    <w:p w:rsidR="00ED4269" w:rsidRDefault="00112C58">
      <w:pPr>
        <w:pStyle w:val="a4"/>
        <w:numPr>
          <w:ilvl w:val="0"/>
          <w:numId w:val="2"/>
        </w:numPr>
        <w:tabs>
          <w:tab w:val="left" w:pos="280"/>
        </w:tabs>
        <w:ind w:left="115" w:right="4290" w:firstLine="0"/>
        <w:rPr>
          <w:sz w:val="28"/>
        </w:rPr>
      </w:pPr>
      <w:r>
        <w:rPr>
          <w:sz w:val="28"/>
        </w:rPr>
        <w:t>проводить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анализ, синтез, сравнение,</w:t>
      </w:r>
      <w:r>
        <w:rPr>
          <w:spacing w:val="-29"/>
          <w:sz w:val="28"/>
        </w:rPr>
        <w:t xml:space="preserve"> </w:t>
      </w:r>
      <w:r>
        <w:rPr>
          <w:sz w:val="28"/>
        </w:rPr>
        <w:t xml:space="preserve">обобщение. </w:t>
      </w:r>
      <w:r w:rsidRPr="00112C58">
        <w:rPr>
          <w:i/>
          <w:sz w:val="28"/>
        </w:rPr>
        <w:t>Коммуникативные:</w:t>
      </w:r>
    </w:p>
    <w:p w:rsidR="00ED4269" w:rsidRDefault="00112C58">
      <w:pPr>
        <w:pStyle w:val="a3"/>
        <w:ind w:right="348"/>
      </w:pPr>
      <w:r>
        <w:t>-уметь слушать и уметь общаться, взаимодействовать с людьми, вступать в диалог</w:t>
      </w:r>
      <w:proofErr w:type="gramStart"/>
      <w:r>
        <w:t xml:space="preserve">., </w:t>
      </w:r>
      <w:proofErr w:type="gramEnd"/>
      <w:r>
        <w:t>участвовать в коллективном обсуждении.</w:t>
      </w:r>
    </w:p>
    <w:p w:rsidR="00ED4269" w:rsidRPr="00112C58" w:rsidRDefault="00112C58">
      <w:pPr>
        <w:pStyle w:val="a3"/>
        <w:rPr>
          <w:i/>
        </w:rPr>
      </w:pPr>
      <w:r w:rsidRPr="00112C58">
        <w:rPr>
          <w:i/>
        </w:rPr>
        <w:t>Предметные УУД:</w:t>
      </w:r>
    </w:p>
    <w:p w:rsidR="00ED4269" w:rsidRDefault="00112C58">
      <w:pPr>
        <w:pStyle w:val="a3"/>
      </w:pPr>
      <w:r>
        <w:t>-знать базовое понятие « массовая доля»;</w:t>
      </w:r>
    </w:p>
    <w:p w:rsidR="00ED4269" w:rsidRDefault="00112C58">
      <w:pPr>
        <w:pStyle w:val="a4"/>
        <w:numPr>
          <w:ilvl w:val="0"/>
          <w:numId w:val="2"/>
        </w:numPr>
        <w:tabs>
          <w:tab w:val="left" w:pos="280"/>
        </w:tabs>
        <w:ind w:left="279" w:hanging="165"/>
        <w:rPr>
          <w:sz w:val="28"/>
        </w:rPr>
      </w:pPr>
      <w:r>
        <w:rPr>
          <w:sz w:val="28"/>
        </w:rPr>
        <w:t>решать расчётные задачи на вычисление массовой доли растворённого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вещества.</w:t>
      </w:r>
    </w:p>
    <w:p w:rsidR="00ED4269" w:rsidRDefault="00112C58">
      <w:pPr>
        <w:pStyle w:val="1"/>
      </w:pPr>
      <w:r>
        <w:t xml:space="preserve">Оборудование: </w:t>
      </w:r>
      <w:r w:rsidRPr="00112C58">
        <w:rPr>
          <w:b w:val="0"/>
        </w:rPr>
        <w:t>учебники, проектор, компьютер</w:t>
      </w:r>
    </w:p>
    <w:p w:rsidR="00ED4269" w:rsidRDefault="00ED4269">
      <w:pPr>
        <w:pStyle w:val="a3"/>
        <w:spacing w:before="8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72"/>
        <w:gridCol w:w="4390"/>
        <w:gridCol w:w="2278"/>
      </w:tblGrid>
      <w:tr w:rsidR="00112C58">
        <w:trPr>
          <w:trHeight w:val="644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11" w:lineRule="exact"/>
              <w:ind w:left="1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11" w:lineRule="exact"/>
              <w:ind w:left="166" w:right="153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11" w:lineRule="exact"/>
              <w:ind w:left="878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1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  <w:p w:rsidR="00112C58" w:rsidRDefault="00112C58">
            <w:pPr>
              <w:pStyle w:val="TableParagraph"/>
              <w:spacing w:line="313" w:lineRule="exact"/>
              <w:ind w:left="88" w:right="77"/>
              <w:rPr>
                <w:sz w:val="28"/>
              </w:rPr>
            </w:pPr>
            <w:r>
              <w:rPr>
                <w:sz w:val="28"/>
              </w:rPr>
              <w:t>ученика</w:t>
            </w:r>
          </w:p>
        </w:tc>
      </w:tr>
      <w:tr w:rsidR="00112C58">
        <w:trPr>
          <w:trHeight w:val="643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11" w:lineRule="exact"/>
              <w:ind w:left="166" w:right="155"/>
              <w:rPr>
                <w:sz w:val="28"/>
              </w:rPr>
            </w:pPr>
            <w:proofErr w:type="spellStart"/>
            <w:r>
              <w:rPr>
                <w:sz w:val="28"/>
              </w:rPr>
              <w:t>Орг.момент</w:t>
            </w:r>
            <w:proofErr w:type="spellEnd"/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11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Создание атмосферы готовности к</w:t>
            </w:r>
          </w:p>
          <w:p w:rsidR="00112C58" w:rsidRDefault="00112C58">
            <w:pPr>
              <w:pStyle w:val="TableParagraph"/>
              <w:spacing w:line="313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восприятию материала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11" w:lineRule="exact"/>
              <w:ind w:left="89" w:right="76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</w:p>
          <w:p w:rsidR="00112C58" w:rsidRDefault="00112C58">
            <w:pPr>
              <w:pStyle w:val="TableParagraph"/>
              <w:spacing w:line="313" w:lineRule="exact"/>
              <w:ind w:left="89" w:right="77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112C58">
        <w:trPr>
          <w:trHeight w:val="1610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11" w:lineRule="exact"/>
              <w:ind w:left="166" w:right="155"/>
              <w:rPr>
                <w:sz w:val="28"/>
              </w:rPr>
            </w:pPr>
            <w:r>
              <w:rPr>
                <w:sz w:val="28"/>
              </w:rPr>
              <w:t>Мотивация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ind w:left="353" w:right="340"/>
              <w:rPr>
                <w:sz w:val="28"/>
              </w:rPr>
            </w:pPr>
            <w:r>
              <w:rPr>
                <w:sz w:val="28"/>
              </w:rPr>
              <w:t>На нашем уроке присутствуют гости, а гостям принято показывать все самое лучшее, давайте и мы покажем, как</w:t>
            </w:r>
          </w:p>
          <w:p w:rsidR="00112C58" w:rsidRDefault="00112C58">
            <w:pPr>
              <w:pStyle w:val="TableParagraph"/>
              <w:spacing w:line="313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хорошо мы знаем химию.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ind w:left="382" w:right="364" w:hanging="2"/>
              <w:rPr>
                <w:sz w:val="28"/>
              </w:rPr>
            </w:pPr>
            <w:r>
              <w:rPr>
                <w:sz w:val="28"/>
              </w:rPr>
              <w:t>Проверяют готовность к уроку</w:t>
            </w:r>
          </w:p>
        </w:tc>
      </w:tr>
      <w:tr w:rsidR="00112C58">
        <w:trPr>
          <w:trHeight w:val="644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11" w:lineRule="exact"/>
              <w:ind w:left="166" w:right="155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11" w:lineRule="exact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Давайте вспомним, что мы знаем</w:t>
            </w:r>
          </w:p>
          <w:p w:rsidR="00112C58" w:rsidRDefault="00112C58">
            <w:pPr>
              <w:pStyle w:val="TableParagraph"/>
              <w:spacing w:line="313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о растворах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айте определения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11" w:lineRule="exact"/>
              <w:ind w:left="88" w:right="77"/>
              <w:rPr>
                <w:sz w:val="28"/>
              </w:rPr>
            </w:pPr>
            <w:r>
              <w:rPr>
                <w:sz w:val="28"/>
              </w:rPr>
              <w:t>На отдельных</w:t>
            </w:r>
          </w:p>
          <w:p w:rsidR="00112C58" w:rsidRDefault="00112C58">
            <w:pPr>
              <w:pStyle w:val="TableParagraph"/>
              <w:spacing w:line="313" w:lineRule="exact"/>
              <w:ind w:left="88" w:right="77"/>
              <w:rPr>
                <w:sz w:val="28"/>
              </w:rPr>
            </w:pPr>
            <w:proofErr w:type="gramStart"/>
            <w:r>
              <w:rPr>
                <w:sz w:val="28"/>
              </w:rPr>
              <w:t>листочках</w:t>
            </w:r>
            <w:proofErr w:type="gramEnd"/>
          </w:p>
        </w:tc>
      </w:tr>
    </w:tbl>
    <w:p w:rsidR="00ED4269" w:rsidRDefault="00ED4269">
      <w:pPr>
        <w:spacing w:line="311" w:lineRule="exact"/>
        <w:rPr>
          <w:sz w:val="28"/>
        </w:rPr>
        <w:sectPr w:rsidR="00ED4269">
          <w:type w:val="continuous"/>
          <w:pgSz w:w="11910" w:h="16840"/>
          <w:pgMar w:top="76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72"/>
        <w:gridCol w:w="4390"/>
        <w:gridCol w:w="2278"/>
      </w:tblGrid>
      <w:tr w:rsidR="00112C58">
        <w:trPr>
          <w:trHeight w:val="1287"/>
        </w:trPr>
        <w:tc>
          <w:tcPr>
            <w:tcW w:w="604" w:type="dxa"/>
          </w:tcPr>
          <w:p w:rsidR="00112C58" w:rsidRDefault="00112C5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05" w:lineRule="exact"/>
              <w:ind w:left="109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следующим понятиям (раствор,</w:t>
            </w:r>
            <w:proofErr w:type="gramEnd"/>
          </w:p>
          <w:p w:rsidR="00112C58" w:rsidRDefault="00112C58">
            <w:pPr>
              <w:pStyle w:val="TableParagraph"/>
              <w:spacing w:line="320" w:lineRule="atLeast"/>
              <w:ind w:left="426" w:right="411" w:hanging="2"/>
              <w:rPr>
                <w:sz w:val="28"/>
              </w:rPr>
            </w:pPr>
            <w:r>
              <w:rPr>
                <w:sz w:val="28"/>
              </w:rPr>
              <w:t>взвеси, суспензии, эмульсии, насыщенный, ненасыщенный растворы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05" w:lineRule="exact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записывают</w:t>
            </w:r>
          </w:p>
          <w:p w:rsidR="00112C58" w:rsidRDefault="00112C58">
            <w:pPr>
              <w:pStyle w:val="TableParagraph"/>
              <w:ind w:left="46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определеня</w:t>
            </w:r>
            <w:proofErr w:type="spellEnd"/>
          </w:p>
        </w:tc>
      </w:tr>
      <w:tr w:rsidR="00112C58">
        <w:trPr>
          <w:trHeight w:val="4185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05" w:lineRule="exact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112C58" w:rsidRDefault="00112C58">
            <w:pPr>
              <w:pStyle w:val="TableParagraph"/>
              <w:ind w:left="110" w:right="89" w:firstLine="86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темы урока и </w:t>
            </w:r>
            <w:r>
              <w:rPr>
                <w:spacing w:val="-1"/>
                <w:sz w:val="28"/>
              </w:rPr>
              <w:t>целеполагание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Демонстрация растворов разной концентрации.</w:t>
            </w:r>
          </w:p>
          <w:p w:rsidR="00112C58" w:rsidRDefault="00112C58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Одного ли цвета растворы?</w:t>
            </w:r>
          </w:p>
          <w:p w:rsidR="00112C58" w:rsidRDefault="00112C58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z w:val="28"/>
              </w:rPr>
              <w:t>Почему в одном стакане раствор бледный, а в другом более насыщенный?</w:t>
            </w:r>
          </w:p>
          <w:p w:rsidR="00112C58" w:rsidRDefault="00112C58">
            <w:pPr>
              <w:pStyle w:val="TableParagraph"/>
              <w:ind w:left="146" w:right="130" w:hanging="2"/>
              <w:rPr>
                <w:sz w:val="28"/>
              </w:rPr>
            </w:pPr>
            <w:r>
              <w:rPr>
                <w:sz w:val="28"/>
              </w:rPr>
              <w:t>Значит в одном стакане вещества растворили больше, чем в другом. Итак, о чем же мы будем сегодня говорить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jc w:val="left"/>
              <w:rPr>
                <w:sz w:val="28"/>
              </w:rPr>
            </w:pPr>
          </w:p>
          <w:p w:rsidR="00112C58" w:rsidRDefault="00112C58">
            <w:pPr>
              <w:pStyle w:val="TableParagraph"/>
              <w:ind w:left="89" w:right="76"/>
              <w:rPr>
                <w:sz w:val="28"/>
              </w:rPr>
            </w:pPr>
          </w:p>
          <w:p w:rsidR="00112C58" w:rsidRDefault="00112C58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spacing w:before="207" w:line="320" w:lineRule="atLeast"/>
              <w:ind w:left="89" w:right="75"/>
              <w:rPr>
                <w:sz w:val="28"/>
              </w:rPr>
            </w:pPr>
            <w:r>
              <w:rPr>
                <w:sz w:val="28"/>
              </w:rPr>
              <w:t>Называют тему урока и ставят цель</w:t>
            </w:r>
          </w:p>
        </w:tc>
      </w:tr>
      <w:tr w:rsidR="00112C58">
        <w:trPr>
          <w:trHeight w:val="4152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05" w:lineRule="exact"/>
              <w:ind w:left="166" w:right="155"/>
              <w:rPr>
                <w:sz w:val="28"/>
              </w:rPr>
            </w:pPr>
            <w:r>
              <w:rPr>
                <w:sz w:val="28"/>
              </w:rPr>
              <w:t>Первичное</w:t>
            </w:r>
          </w:p>
          <w:p w:rsidR="00112C58" w:rsidRDefault="00112C58">
            <w:pPr>
              <w:pStyle w:val="TableParagraph"/>
              <w:ind w:left="263" w:right="252" w:firstLine="5"/>
              <w:rPr>
                <w:sz w:val="28"/>
              </w:rPr>
            </w:pPr>
            <w:r>
              <w:rPr>
                <w:sz w:val="28"/>
              </w:rPr>
              <w:t xml:space="preserve">усвоение учебного материала </w:t>
            </w:r>
            <w:r>
              <w:rPr>
                <w:spacing w:val="-12"/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осознание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1"/>
                <w:sz w:val="28"/>
              </w:rPr>
              <w:t xml:space="preserve">осмысление </w:t>
            </w:r>
            <w:r>
              <w:rPr>
                <w:sz w:val="28"/>
              </w:rPr>
              <w:t>учебного материала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05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Давайте вернемся к нашим</w:t>
            </w:r>
          </w:p>
          <w:p w:rsidR="00112C58" w:rsidRDefault="00112C58">
            <w:pPr>
              <w:pStyle w:val="TableParagraph"/>
              <w:ind w:left="275" w:right="264" w:firstLine="2"/>
              <w:rPr>
                <w:sz w:val="28"/>
              </w:rPr>
            </w:pPr>
            <w:r>
              <w:rPr>
                <w:sz w:val="28"/>
              </w:rPr>
              <w:t>растворам. Как узнать в каком стакане массовая доля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вещества больше.</w:t>
            </w:r>
          </w:p>
          <w:p w:rsidR="00112C58" w:rsidRDefault="00112C58">
            <w:pPr>
              <w:pStyle w:val="TableParagraph"/>
              <w:spacing w:before="60" w:line="184" w:lineRule="auto"/>
              <w:ind w:left="612" w:right="597"/>
              <w:rPr>
                <w:sz w:val="28"/>
              </w:rPr>
            </w:pPr>
            <w:r>
              <w:rPr>
                <w:sz w:val="28"/>
              </w:rPr>
              <w:t xml:space="preserve">Воспользуемся формулой: </w:t>
            </w:r>
            <w:r>
              <w:rPr>
                <w:position w:val="-17"/>
                <w:sz w:val="28"/>
              </w:rPr>
              <w:t xml:space="preserve">W= </w:t>
            </w:r>
            <w:r>
              <w:rPr>
                <w:i/>
                <w:sz w:val="24"/>
                <w:u w:val="single"/>
              </w:rPr>
              <w:t>m</w:t>
            </w:r>
            <w:proofErr w:type="gramStart"/>
            <w:r>
              <w:rPr>
                <w:rFonts w:ascii="Yu Gothic Light" w:hAnsi="Yu Gothic Light"/>
                <w:sz w:val="24"/>
                <w:u w:val="single"/>
              </w:rPr>
              <w:t xml:space="preserve">( </w:t>
            </w:r>
            <w:proofErr w:type="gramEnd"/>
            <w:r>
              <w:rPr>
                <w:i/>
                <w:sz w:val="24"/>
                <w:u w:val="single"/>
              </w:rPr>
              <w:t>вещества</w:t>
            </w:r>
            <w:r>
              <w:rPr>
                <w:rFonts w:ascii="Yu Gothic Light" w:hAnsi="Yu Gothic Light"/>
                <w:sz w:val="24"/>
                <w:u w:val="single"/>
              </w:rPr>
              <w:t>)</w:t>
            </w:r>
            <w:r>
              <w:rPr>
                <w:rFonts w:ascii="Yu Gothic Light" w:hAnsi="Yu Gothic Light"/>
                <w:sz w:val="24"/>
              </w:rPr>
              <w:t xml:space="preserve"> </w:t>
            </w:r>
            <w:r>
              <w:rPr>
                <w:position w:val="-17"/>
                <w:sz w:val="28"/>
              </w:rPr>
              <w:t>* 100%</w:t>
            </w:r>
          </w:p>
          <w:p w:rsidR="00112C58" w:rsidRDefault="00112C58">
            <w:pPr>
              <w:pStyle w:val="TableParagraph"/>
              <w:spacing w:line="224" w:lineRule="exact"/>
              <w:ind w:left="110" w:right="518"/>
              <w:rPr>
                <w:rFonts w:ascii="Yu Gothic Light" w:hAnsi="Yu Gothic Light"/>
                <w:sz w:val="24"/>
              </w:rPr>
            </w:pPr>
            <w:r>
              <w:rPr>
                <w:i/>
                <w:sz w:val="24"/>
              </w:rPr>
              <w:t>m</w:t>
            </w:r>
            <w:proofErr w:type="gramStart"/>
            <w:r>
              <w:rPr>
                <w:rFonts w:ascii="Yu Gothic Light" w:hAnsi="Yu Gothic Light"/>
                <w:sz w:val="24"/>
              </w:rPr>
              <w:t xml:space="preserve">( </w:t>
            </w:r>
            <w:proofErr w:type="gramEnd"/>
            <w:r>
              <w:rPr>
                <w:i/>
                <w:sz w:val="24"/>
              </w:rPr>
              <w:t xml:space="preserve">раствора </w:t>
            </w:r>
            <w:r>
              <w:rPr>
                <w:rFonts w:ascii="Yu Gothic Light" w:hAnsi="Yu Gothic Light"/>
                <w:sz w:val="24"/>
              </w:rPr>
              <w:t>)</w:t>
            </w:r>
          </w:p>
          <w:p w:rsidR="00112C58" w:rsidRDefault="00112C58">
            <w:pPr>
              <w:pStyle w:val="TableParagraph"/>
              <w:spacing w:line="277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А как узнать массу раствора?</w:t>
            </w:r>
          </w:p>
          <w:p w:rsidR="00112C58" w:rsidRDefault="00112C58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z w:val="28"/>
              </w:rPr>
              <w:t>m(раствора)= m(вещества)</w:t>
            </w:r>
          </w:p>
          <w:p w:rsidR="00112C58" w:rsidRDefault="00112C58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z w:val="28"/>
              </w:rPr>
              <w:t>+m(растворителя).</w:t>
            </w:r>
          </w:p>
          <w:p w:rsidR="00112C58" w:rsidRDefault="00112C58">
            <w:pPr>
              <w:pStyle w:val="TableParagraph"/>
              <w:spacing w:line="320" w:lineRule="atLeast"/>
              <w:ind w:left="353" w:right="340"/>
              <w:rPr>
                <w:sz w:val="28"/>
              </w:rPr>
            </w:pPr>
            <w:r>
              <w:rPr>
                <w:sz w:val="28"/>
              </w:rPr>
              <w:t>Раз мы умножаем на 100% - значит получаем процентную концентрацию.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05" w:lineRule="exact"/>
              <w:ind w:left="89" w:right="76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112C58">
        <w:trPr>
          <w:trHeight w:val="643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05" w:lineRule="exact"/>
              <w:ind w:left="520"/>
              <w:jc w:val="left"/>
              <w:rPr>
                <w:sz w:val="28"/>
              </w:rPr>
            </w:pPr>
            <w:r>
              <w:rPr>
                <w:sz w:val="28"/>
              </w:rPr>
              <w:t>Минута</w:t>
            </w:r>
          </w:p>
          <w:p w:rsidR="00112C58" w:rsidRDefault="00112C58">
            <w:pPr>
              <w:pStyle w:val="TableParagraph"/>
              <w:spacing w:line="319" w:lineRule="exact"/>
              <w:ind w:left="560"/>
              <w:jc w:val="left"/>
              <w:rPr>
                <w:sz w:val="28"/>
              </w:rPr>
            </w:pPr>
            <w:r>
              <w:rPr>
                <w:sz w:val="28"/>
              </w:rPr>
              <w:t>отдыха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05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05" w:lineRule="exact"/>
              <w:ind w:left="88" w:right="77"/>
              <w:rPr>
                <w:sz w:val="28"/>
              </w:rPr>
            </w:pPr>
            <w:r>
              <w:rPr>
                <w:sz w:val="28"/>
              </w:rPr>
              <w:t>отдыхают</w:t>
            </w:r>
          </w:p>
        </w:tc>
      </w:tr>
      <w:tr w:rsidR="00112C58">
        <w:trPr>
          <w:trHeight w:val="3220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05" w:lineRule="exact"/>
              <w:ind w:left="335"/>
              <w:jc w:val="left"/>
              <w:rPr>
                <w:sz w:val="28"/>
              </w:rPr>
            </w:pPr>
            <w:r>
              <w:rPr>
                <w:sz w:val="28"/>
              </w:rPr>
              <w:t>Первичное</w:t>
            </w:r>
          </w:p>
          <w:p w:rsidR="00112C58" w:rsidRDefault="00112C58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05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Еще раз вернемся к растворам и</w:t>
            </w:r>
          </w:p>
          <w:p w:rsidR="00112C58" w:rsidRDefault="00112C58">
            <w:pPr>
              <w:pStyle w:val="TableParagraph"/>
              <w:ind w:left="174" w:right="159" w:hanging="3"/>
              <w:rPr>
                <w:sz w:val="28"/>
              </w:rPr>
            </w:pPr>
            <w:r>
              <w:rPr>
                <w:sz w:val="28"/>
              </w:rPr>
              <w:t xml:space="preserve">вычислим концентрации данных </w:t>
            </w:r>
            <w:proofErr w:type="gramStart"/>
            <w:r>
              <w:rPr>
                <w:sz w:val="28"/>
              </w:rPr>
              <w:t>растворов</w:t>
            </w:r>
            <w:proofErr w:type="gramEnd"/>
            <w:r>
              <w:rPr>
                <w:sz w:val="28"/>
              </w:rPr>
              <w:t xml:space="preserve"> если известно, что для первого раствора было взято 10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г. вещества, а для второго 20 г. вещества и растворили их в 50 г. воды</w:t>
            </w:r>
          </w:p>
          <w:p w:rsidR="00112C58" w:rsidRDefault="00112C58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Далее учащиеся решают задачи на отдельных листочках.</w:t>
            </w:r>
          </w:p>
          <w:p w:rsidR="00112C58" w:rsidRDefault="00112C58">
            <w:pPr>
              <w:pStyle w:val="TableParagraph"/>
              <w:spacing w:line="319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05" w:lineRule="exact"/>
              <w:ind w:left="88" w:right="77"/>
              <w:rPr>
                <w:sz w:val="28"/>
              </w:rPr>
            </w:pPr>
            <w:r>
              <w:rPr>
                <w:sz w:val="28"/>
              </w:rPr>
              <w:t>Решают задачи</w:t>
            </w: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jc w:val="left"/>
              <w:rPr>
                <w:sz w:val="30"/>
              </w:rPr>
            </w:pPr>
          </w:p>
          <w:p w:rsidR="00112C58" w:rsidRDefault="00112C58">
            <w:pPr>
              <w:pStyle w:val="TableParagraph"/>
              <w:spacing w:before="207"/>
              <w:ind w:left="89" w:right="77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112C58">
        <w:trPr>
          <w:trHeight w:val="1288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05" w:lineRule="exact"/>
              <w:ind w:left="166" w:right="151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05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Используем метод «пяти пальцев»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0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</w:p>
          <w:p w:rsidR="00112C58" w:rsidRDefault="00112C58">
            <w:pPr>
              <w:pStyle w:val="TableParagraph"/>
              <w:spacing w:line="320" w:lineRule="atLeast"/>
              <w:ind w:left="89" w:right="73"/>
              <w:rPr>
                <w:sz w:val="28"/>
              </w:rPr>
            </w:pPr>
            <w:r>
              <w:rPr>
                <w:sz w:val="28"/>
              </w:rPr>
              <w:t>рефлексию по обрисованной руке</w:t>
            </w:r>
          </w:p>
        </w:tc>
      </w:tr>
      <w:tr w:rsidR="00112C58">
        <w:trPr>
          <w:trHeight w:val="322"/>
        </w:trPr>
        <w:tc>
          <w:tcPr>
            <w:tcW w:w="604" w:type="dxa"/>
          </w:tcPr>
          <w:p w:rsidR="00112C58" w:rsidRDefault="00112C58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72" w:type="dxa"/>
          </w:tcPr>
          <w:p w:rsidR="00112C58" w:rsidRDefault="00112C58">
            <w:pPr>
              <w:pStyle w:val="TableParagraph"/>
              <w:spacing w:line="302" w:lineRule="exact"/>
              <w:ind w:left="166" w:right="154"/>
              <w:rPr>
                <w:sz w:val="28"/>
              </w:rPr>
            </w:pPr>
            <w:r>
              <w:rPr>
                <w:sz w:val="28"/>
              </w:rPr>
              <w:t>Орг. Д/з</w:t>
            </w:r>
          </w:p>
        </w:tc>
        <w:tc>
          <w:tcPr>
            <w:tcW w:w="4390" w:type="dxa"/>
          </w:tcPr>
          <w:p w:rsidR="00112C58" w:rsidRDefault="00112C58">
            <w:pPr>
              <w:pStyle w:val="TableParagraph"/>
              <w:spacing w:line="30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Ответить на вопрос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Где в быту</w:t>
            </w:r>
          </w:p>
        </w:tc>
        <w:tc>
          <w:tcPr>
            <w:tcW w:w="2278" w:type="dxa"/>
          </w:tcPr>
          <w:p w:rsidR="00112C58" w:rsidRDefault="00112C58">
            <w:pPr>
              <w:pStyle w:val="TableParagraph"/>
              <w:spacing w:line="30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</w:tr>
    </w:tbl>
    <w:p w:rsidR="00ED4269" w:rsidRDefault="00ED4269">
      <w:pPr>
        <w:spacing w:line="302" w:lineRule="exact"/>
        <w:rPr>
          <w:sz w:val="28"/>
        </w:rPr>
        <w:sectPr w:rsidR="00ED4269">
          <w:pgSz w:w="11910" w:h="16840"/>
          <w:pgMar w:top="84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72"/>
        <w:gridCol w:w="4390"/>
        <w:gridCol w:w="2278"/>
        <w:gridCol w:w="1178"/>
      </w:tblGrid>
      <w:tr w:rsidR="00ED4269">
        <w:trPr>
          <w:trHeight w:val="1287"/>
        </w:trPr>
        <w:tc>
          <w:tcPr>
            <w:tcW w:w="604" w:type="dxa"/>
          </w:tcPr>
          <w:p w:rsidR="00ED4269" w:rsidRDefault="00ED426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972" w:type="dxa"/>
          </w:tcPr>
          <w:p w:rsidR="00ED4269" w:rsidRDefault="00ED426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390" w:type="dxa"/>
          </w:tcPr>
          <w:p w:rsidR="00ED4269" w:rsidRDefault="00112C58">
            <w:pPr>
              <w:pStyle w:val="TableParagraph"/>
              <w:spacing w:line="305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 xml:space="preserve">мы можем встретиться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D4269" w:rsidRDefault="00112C58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процентной концентрацией?</w:t>
            </w:r>
          </w:p>
          <w:p w:rsidR="00ED4269" w:rsidRDefault="00112C58">
            <w:pPr>
              <w:pStyle w:val="TableParagraph"/>
              <w:spacing w:line="320" w:lineRule="atLeast"/>
              <w:ind w:left="110" w:right="96"/>
              <w:rPr>
                <w:sz w:val="28"/>
              </w:rPr>
            </w:pPr>
            <w:r>
              <w:rPr>
                <w:sz w:val="28"/>
              </w:rPr>
              <w:t>Придумать задачу на вычисление массовой доли вещества.</w:t>
            </w:r>
          </w:p>
        </w:tc>
        <w:tc>
          <w:tcPr>
            <w:tcW w:w="2278" w:type="dxa"/>
          </w:tcPr>
          <w:p w:rsidR="00ED4269" w:rsidRDefault="00ED426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178" w:type="dxa"/>
          </w:tcPr>
          <w:p w:rsidR="00ED4269" w:rsidRDefault="00ED4269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ED4269" w:rsidRDefault="00ED4269">
      <w:pPr>
        <w:pStyle w:val="a3"/>
        <w:spacing w:before="9"/>
        <w:ind w:left="0"/>
        <w:rPr>
          <w:sz w:val="18"/>
        </w:rPr>
      </w:pPr>
    </w:p>
    <w:p w:rsidR="00ED4269" w:rsidRDefault="00112C58">
      <w:pPr>
        <w:pStyle w:val="1"/>
        <w:spacing w:before="89"/>
      </w:pPr>
      <w:r>
        <w:t>Приложение 1</w:t>
      </w:r>
    </w:p>
    <w:p w:rsidR="00ED4269" w:rsidRDefault="00112C58">
      <w:pPr>
        <w:pStyle w:val="a4"/>
        <w:numPr>
          <w:ilvl w:val="0"/>
          <w:numId w:val="1"/>
        </w:numPr>
        <w:tabs>
          <w:tab w:val="left" w:pos="326"/>
        </w:tabs>
        <w:spacing w:before="48"/>
        <w:ind w:hanging="211"/>
        <w:rPr>
          <w:sz w:val="28"/>
        </w:rPr>
      </w:pPr>
      <w:r>
        <w:rPr>
          <w:sz w:val="28"/>
        </w:rPr>
        <w:t>уровень</w:t>
      </w:r>
    </w:p>
    <w:p w:rsidR="00ED4269" w:rsidRDefault="00112C58">
      <w:pPr>
        <w:pStyle w:val="a3"/>
        <w:spacing w:before="150"/>
        <w:ind w:right="1236"/>
      </w:pPr>
      <w:r>
        <w:t>Определите массовую долю поваренной соли в растворе, если для его приготовления взяли 120 г воды и 30 г соли.</w:t>
      </w:r>
    </w:p>
    <w:p w:rsidR="00ED4269" w:rsidRDefault="00112C58">
      <w:pPr>
        <w:pStyle w:val="a4"/>
        <w:numPr>
          <w:ilvl w:val="0"/>
          <w:numId w:val="1"/>
        </w:numPr>
        <w:tabs>
          <w:tab w:val="left" w:pos="326"/>
        </w:tabs>
        <w:spacing w:before="150"/>
        <w:ind w:hanging="211"/>
        <w:rPr>
          <w:sz w:val="28"/>
        </w:rPr>
      </w:pPr>
      <w:r>
        <w:rPr>
          <w:sz w:val="28"/>
        </w:rPr>
        <w:t>уровень</w:t>
      </w:r>
    </w:p>
    <w:p w:rsidR="00ED4269" w:rsidRDefault="00112C58">
      <w:pPr>
        <w:pStyle w:val="a3"/>
        <w:tabs>
          <w:tab w:val="left" w:pos="1187"/>
        </w:tabs>
        <w:spacing w:before="150"/>
        <w:ind w:right="348"/>
      </w:pPr>
      <w:r>
        <w:t>К</w:t>
      </w:r>
      <w:r>
        <w:rPr>
          <w:spacing w:val="1"/>
        </w:rPr>
        <w:t xml:space="preserve"> </w:t>
      </w:r>
      <w:r>
        <w:t>200 г</w:t>
      </w:r>
      <w:r>
        <w:tab/>
        <w:t>40 %-ого раствора серной кислоты прилили 80 мл воды. Каково</w:t>
      </w:r>
      <w:r>
        <w:rPr>
          <w:spacing w:val="-41"/>
        </w:rPr>
        <w:t xml:space="preserve"> </w:t>
      </w:r>
      <w:r>
        <w:t>процентное содержание серной кислоты во вновь полученном</w:t>
      </w:r>
      <w:r>
        <w:rPr>
          <w:spacing w:val="-7"/>
        </w:rPr>
        <w:t xml:space="preserve"> </w:t>
      </w:r>
      <w:r>
        <w:t>растворе?</w:t>
      </w:r>
    </w:p>
    <w:p w:rsidR="00ED4269" w:rsidRDefault="00112C58">
      <w:pPr>
        <w:pStyle w:val="a4"/>
        <w:numPr>
          <w:ilvl w:val="0"/>
          <w:numId w:val="1"/>
        </w:numPr>
        <w:tabs>
          <w:tab w:val="left" w:pos="326"/>
        </w:tabs>
        <w:spacing w:before="150"/>
        <w:ind w:hanging="211"/>
        <w:rPr>
          <w:sz w:val="28"/>
        </w:rPr>
      </w:pPr>
      <w:r>
        <w:rPr>
          <w:sz w:val="28"/>
        </w:rPr>
        <w:t>уровень</w:t>
      </w:r>
    </w:p>
    <w:p w:rsidR="00ED4269" w:rsidRDefault="00112C58">
      <w:pPr>
        <w:pStyle w:val="a3"/>
        <w:spacing w:before="150"/>
        <w:ind w:right="1236"/>
      </w:pPr>
      <w:r>
        <w:t>К 60 г 20% раствора соли хлорида натрия прилили 80г 45% раствора хлорида натрия. Вычислить массовую долю полученного раствора.</w:t>
      </w:r>
    </w:p>
    <w:sectPr w:rsidR="00ED4269">
      <w:pgSz w:w="11910" w:h="16840"/>
      <w:pgMar w:top="84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725"/>
    <w:multiLevelType w:val="hybridMultilevel"/>
    <w:tmpl w:val="9D24D62C"/>
    <w:lvl w:ilvl="0" w:tplc="034E39CE">
      <w:start w:val="1"/>
      <w:numFmt w:val="decimal"/>
      <w:lvlText w:val="%1"/>
      <w:lvlJc w:val="left"/>
      <w:pPr>
        <w:ind w:left="326" w:hanging="2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FF02A4A6">
      <w:numFmt w:val="bullet"/>
      <w:lvlText w:val="•"/>
      <w:lvlJc w:val="left"/>
      <w:pPr>
        <w:ind w:left="1352" w:hanging="210"/>
      </w:pPr>
      <w:rPr>
        <w:rFonts w:hint="default"/>
        <w:lang w:val="ru-RU" w:eastAsia="ru-RU" w:bidi="ru-RU"/>
      </w:rPr>
    </w:lvl>
    <w:lvl w:ilvl="2" w:tplc="E37473C6">
      <w:numFmt w:val="bullet"/>
      <w:lvlText w:val="•"/>
      <w:lvlJc w:val="left"/>
      <w:pPr>
        <w:ind w:left="2385" w:hanging="210"/>
      </w:pPr>
      <w:rPr>
        <w:rFonts w:hint="default"/>
        <w:lang w:val="ru-RU" w:eastAsia="ru-RU" w:bidi="ru-RU"/>
      </w:rPr>
    </w:lvl>
    <w:lvl w:ilvl="3" w:tplc="ECCE38EC">
      <w:numFmt w:val="bullet"/>
      <w:lvlText w:val="•"/>
      <w:lvlJc w:val="left"/>
      <w:pPr>
        <w:ind w:left="3417" w:hanging="210"/>
      </w:pPr>
      <w:rPr>
        <w:rFonts w:hint="default"/>
        <w:lang w:val="ru-RU" w:eastAsia="ru-RU" w:bidi="ru-RU"/>
      </w:rPr>
    </w:lvl>
    <w:lvl w:ilvl="4" w:tplc="2678200E">
      <w:numFmt w:val="bullet"/>
      <w:lvlText w:val="•"/>
      <w:lvlJc w:val="left"/>
      <w:pPr>
        <w:ind w:left="4450" w:hanging="210"/>
      </w:pPr>
      <w:rPr>
        <w:rFonts w:hint="default"/>
        <w:lang w:val="ru-RU" w:eastAsia="ru-RU" w:bidi="ru-RU"/>
      </w:rPr>
    </w:lvl>
    <w:lvl w:ilvl="5" w:tplc="057002C8">
      <w:numFmt w:val="bullet"/>
      <w:lvlText w:val="•"/>
      <w:lvlJc w:val="left"/>
      <w:pPr>
        <w:ind w:left="5483" w:hanging="210"/>
      </w:pPr>
      <w:rPr>
        <w:rFonts w:hint="default"/>
        <w:lang w:val="ru-RU" w:eastAsia="ru-RU" w:bidi="ru-RU"/>
      </w:rPr>
    </w:lvl>
    <w:lvl w:ilvl="6" w:tplc="1556DA12">
      <w:numFmt w:val="bullet"/>
      <w:lvlText w:val="•"/>
      <w:lvlJc w:val="left"/>
      <w:pPr>
        <w:ind w:left="6515" w:hanging="210"/>
      </w:pPr>
      <w:rPr>
        <w:rFonts w:hint="default"/>
        <w:lang w:val="ru-RU" w:eastAsia="ru-RU" w:bidi="ru-RU"/>
      </w:rPr>
    </w:lvl>
    <w:lvl w:ilvl="7" w:tplc="6442CB4C">
      <w:numFmt w:val="bullet"/>
      <w:lvlText w:val="•"/>
      <w:lvlJc w:val="left"/>
      <w:pPr>
        <w:ind w:left="7548" w:hanging="210"/>
      </w:pPr>
      <w:rPr>
        <w:rFonts w:hint="default"/>
        <w:lang w:val="ru-RU" w:eastAsia="ru-RU" w:bidi="ru-RU"/>
      </w:rPr>
    </w:lvl>
    <w:lvl w:ilvl="8" w:tplc="A4E8E0AA">
      <w:numFmt w:val="bullet"/>
      <w:lvlText w:val="•"/>
      <w:lvlJc w:val="left"/>
      <w:pPr>
        <w:ind w:left="8580" w:hanging="210"/>
      </w:pPr>
      <w:rPr>
        <w:rFonts w:hint="default"/>
        <w:lang w:val="ru-RU" w:eastAsia="ru-RU" w:bidi="ru-RU"/>
      </w:rPr>
    </w:lvl>
  </w:abstractNum>
  <w:abstractNum w:abstractNumId="1">
    <w:nsid w:val="41A3586D"/>
    <w:multiLevelType w:val="hybridMultilevel"/>
    <w:tmpl w:val="35A0BD92"/>
    <w:lvl w:ilvl="0" w:tplc="22FED70E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EF96131C">
      <w:numFmt w:val="bullet"/>
      <w:lvlText w:val="•"/>
      <w:lvlJc w:val="left"/>
      <w:pPr>
        <w:ind w:left="1172" w:hanging="164"/>
      </w:pPr>
      <w:rPr>
        <w:rFonts w:hint="default"/>
        <w:lang w:val="ru-RU" w:eastAsia="ru-RU" w:bidi="ru-RU"/>
      </w:rPr>
    </w:lvl>
    <w:lvl w:ilvl="2" w:tplc="5A027516">
      <w:numFmt w:val="bullet"/>
      <w:lvlText w:val="•"/>
      <w:lvlJc w:val="left"/>
      <w:pPr>
        <w:ind w:left="2225" w:hanging="164"/>
      </w:pPr>
      <w:rPr>
        <w:rFonts w:hint="default"/>
        <w:lang w:val="ru-RU" w:eastAsia="ru-RU" w:bidi="ru-RU"/>
      </w:rPr>
    </w:lvl>
    <w:lvl w:ilvl="3" w:tplc="5B4CCAA0">
      <w:numFmt w:val="bullet"/>
      <w:lvlText w:val="•"/>
      <w:lvlJc w:val="left"/>
      <w:pPr>
        <w:ind w:left="3277" w:hanging="164"/>
      </w:pPr>
      <w:rPr>
        <w:rFonts w:hint="default"/>
        <w:lang w:val="ru-RU" w:eastAsia="ru-RU" w:bidi="ru-RU"/>
      </w:rPr>
    </w:lvl>
    <w:lvl w:ilvl="4" w:tplc="0DF48BEE">
      <w:numFmt w:val="bullet"/>
      <w:lvlText w:val="•"/>
      <w:lvlJc w:val="left"/>
      <w:pPr>
        <w:ind w:left="4330" w:hanging="164"/>
      </w:pPr>
      <w:rPr>
        <w:rFonts w:hint="default"/>
        <w:lang w:val="ru-RU" w:eastAsia="ru-RU" w:bidi="ru-RU"/>
      </w:rPr>
    </w:lvl>
    <w:lvl w:ilvl="5" w:tplc="9928343A">
      <w:numFmt w:val="bullet"/>
      <w:lvlText w:val="•"/>
      <w:lvlJc w:val="left"/>
      <w:pPr>
        <w:ind w:left="5383" w:hanging="164"/>
      </w:pPr>
      <w:rPr>
        <w:rFonts w:hint="default"/>
        <w:lang w:val="ru-RU" w:eastAsia="ru-RU" w:bidi="ru-RU"/>
      </w:rPr>
    </w:lvl>
    <w:lvl w:ilvl="6" w:tplc="12524F7C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C3CCEC48">
      <w:numFmt w:val="bullet"/>
      <w:lvlText w:val="•"/>
      <w:lvlJc w:val="left"/>
      <w:pPr>
        <w:ind w:left="7488" w:hanging="164"/>
      </w:pPr>
      <w:rPr>
        <w:rFonts w:hint="default"/>
        <w:lang w:val="ru-RU" w:eastAsia="ru-RU" w:bidi="ru-RU"/>
      </w:rPr>
    </w:lvl>
    <w:lvl w:ilvl="8" w:tplc="4C8AE3D4">
      <w:numFmt w:val="bullet"/>
      <w:lvlText w:val="•"/>
      <w:lvlJc w:val="left"/>
      <w:pPr>
        <w:ind w:left="8540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69"/>
    <w:rsid w:val="00112C58"/>
    <w:rsid w:val="0050551E"/>
    <w:rsid w:val="00E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6" w:hanging="21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6" w:hanging="21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Пользователь</cp:lastModifiedBy>
  <cp:revision>2</cp:revision>
  <dcterms:created xsi:type="dcterms:W3CDTF">2022-03-07T17:47:00Z</dcterms:created>
  <dcterms:modified xsi:type="dcterms:W3CDTF">2022-03-07T17:47:00Z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